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EC743D" w:rsidRPr="00EC743D" w:rsidTr="00D620B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43D" w:rsidRPr="00EC743D" w:rsidRDefault="00EC743D" w:rsidP="009003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43D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43D" w:rsidRPr="00EC743D" w:rsidRDefault="00EC743D" w:rsidP="009003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proofErr w:type="spellStart"/>
            <w:r w:rsidRPr="00EC743D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Конфликтология</w:t>
            </w:r>
            <w:proofErr w:type="spellEnd"/>
          </w:p>
          <w:p w:rsidR="00EC743D" w:rsidRPr="00EC743D" w:rsidRDefault="00EC743D" w:rsidP="009003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EC743D">
              <w:rPr>
                <w:rFonts w:ascii="Times New Roman" w:eastAsia="Calibri" w:hAnsi="Times New Roman" w:cs="Times New Roman"/>
                <w:sz w:val="24"/>
                <w:szCs w:val="24"/>
              </w:rPr>
              <w:t>Модуль «Взаимодействие субъектов образовательного процесса»</w:t>
            </w:r>
          </w:p>
          <w:p w:rsidR="00EC743D" w:rsidRPr="00EC743D" w:rsidRDefault="00EC743D" w:rsidP="009003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743D" w:rsidRPr="00EC743D" w:rsidTr="00D620B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3D" w:rsidRPr="00EC743D" w:rsidRDefault="00EC743D" w:rsidP="009003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3D" w:rsidRPr="0090032E" w:rsidRDefault="00EC743D" w:rsidP="0090032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pacing w:val="-10"/>
                <w:kern w:val="28"/>
                <w:sz w:val="24"/>
                <w:szCs w:val="24"/>
              </w:rPr>
            </w:pPr>
            <w:r w:rsidRPr="0090032E">
              <w:rPr>
                <w:rFonts w:ascii="Times New Roman" w:eastAsia="Times New Roman" w:hAnsi="Times New Roman" w:cs="Times New Roman"/>
                <w:spacing w:val="-10"/>
                <w:kern w:val="28"/>
                <w:sz w:val="24"/>
                <w:szCs w:val="24"/>
              </w:rPr>
              <w:t xml:space="preserve">1- 01 01-01 Дошкольное образование </w:t>
            </w:r>
          </w:p>
          <w:p w:rsidR="00EC743D" w:rsidRPr="00EC743D" w:rsidRDefault="00EC743D" w:rsidP="0090032E">
            <w:pPr>
              <w:spacing w:after="0" w:line="240" w:lineRule="auto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</w:p>
        </w:tc>
      </w:tr>
      <w:tr w:rsidR="00EC743D" w:rsidRPr="00EC743D" w:rsidTr="00D620B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43D" w:rsidRPr="00EC743D" w:rsidRDefault="00EC743D" w:rsidP="009003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43D">
              <w:rPr>
                <w:rFonts w:ascii="Times New Roman" w:eastAsia="Calibri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43D" w:rsidRPr="00EC743D" w:rsidRDefault="00EC743D" w:rsidP="009003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43D">
              <w:rPr>
                <w:rFonts w:ascii="Times New Roman" w:eastAsia="Calibri" w:hAnsi="Times New Roman" w:cs="Times New Roman"/>
                <w:sz w:val="24"/>
                <w:szCs w:val="24"/>
              </w:rPr>
              <w:t>третий курс</w:t>
            </w:r>
          </w:p>
        </w:tc>
      </w:tr>
      <w:tr w:rsidR="00EC743D" w:rsidRPr="00EC743D" w:rsidTr="00D620BE">
        <w:trPr>
          <w:trHeight w:val="43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43D" w:rsidRPr="00EC743D" w:rsidRDefault="00EC743D" w:rsidP="009003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43D">
              <w:rPr>
                <w:rFonts w:ascii="Times New Roman" w:eastAsia="Calibri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43D" w:rsidRPr="00EC743D" w:rsidRDefault="00EC743D" w:rsidP="009003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43D">
              <w:rPr>
                <w:rFonts w:ascii="Times New Roman" w:eastAsia="Calibri" w:hAnsi="Times New Roman" w:cs="Times New Roman"/>
                <w:sz w:val="24"/>
                <w:szCs w:val="24"/>
              </w:rPr>
              <w:t>пятый семестр</w:t>
            </w:r>
          </w:p>
        </w:tc>
      </w:tr>
      <w:tr w:rsidR="00EC743D" w:rsidRPr="00EC743D" w:rsidTr="00D620B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43D" w:rsidRPr="00EC743D" w:rsidRDefault="00EC743D" w:rsidP="009003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43D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43D" w:rsidRPr="00EC743D" w:rsidRDefault="00EC743D" w:rsidP="009003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43D">
              <w:rPr>
                <w:rFonts w:ascii="Times New Roman" w:eastAsia="Calibri" w:hAnsi="Times New Roman" w:cs="Times New Roman"/>
                <w:sz w:val="24"/>
                <w:szCs w:val="24"/>
              </w:rPr>
              <w:t>108/54</w:t>
            </w:r>
          </w:p>
        </w:tc>
      </w:tr>
      <w:tr w:rsidR="00EC743D" w:rsidRPr="00EC743D" w:rsidTr="00D620B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43D" w:rsidRPr="00EC743D" w:rsidRDefault="00EC743D" w:rsidP="009003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43D">
              <w:rPr>
                <w:rFonts w:ascii="Times New Roman" w:eastAsia="Calibri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43D" w:rsidRPr="00EC743D" w:rsidRDefault="00EC743D" w:rsidP="009003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43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3 </w:t>
            </w:r>
            <w:proofErr w:type="spellStart"/>
            <w:r w:rsidRPr="00EC743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зачетны</w:t>
            </w:r>
            <w:proofErr w:type="spellEnd"/>
            <w:r w:rsidRPr="00EC743D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EC743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743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единицы</w:t>
            </w:r>
            <w:proofErr w:type="spellEnd"/>
          </w:p>
        </w:tc>
      </w:tr>
      <w:tr w:rsidR="00EC743D" w:rsidRPr="00EC743D" w:rsidTr="00D620B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43D" w:rsidRPr="00EC743D" w:rsidRDefault="00EC743D" w:rsidP="009003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43D">
              <w:rPr>
                <w:rFonts w:ascii="Times New Roman" w:eastAsia="Calibri" w:hAnsi="Times New Roman" w:cs="Times New Roman"/>
                <w:sz w:val="24"/>
                <w:szCs w:val="24"/>
              </w:rPr>
              <w:t>Пререквизиты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3D" w:rsidRPr="00EC743D" w:rsidRDefault="00EC743D" w:rsidP="009003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743D" w:rsidRPr="00EC743D" w:rsidTr="00D620B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43D" w:rsidRPr="00EC743D" w:rsidRDefault="00EC743D" w:rsidP="009003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43D"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3D" w:rsidRPr="00EC743D" w:rsidRDefault="00EC743D" w:rsidP="009003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43D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учебной дисциплины «</w:t>
            </w:r>
            <w:proofErr w:type="spellStart"/>
            <w:r w:rsidRPr="00EC743D">
              <w:rPr>
                <w:rFonts w:ascii="Times New Roman" w:eastAsia="Calibri" w:hAnsi="Times New Roman" w:cs="Times New Roman"/>
                <w:sz w:val="24"/>
                <w:szCs w:val="24"/>
              </w:rPr>
              <w:t>Конфликтология</w:t>
            </w:r>
            <w:proofErr w:type="spellEnd"/>
            <w:r w:rsidRPr="00EC74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обеспечивает формирование важных компонентов профессиональной компетентности специалиста в области образования, в том числе дошкольного образования. Прежде всего, способности предупреждать возникновение и эскалацию конфликтов, конструктивно управлять и разрешать их, </w:t>
            </w:r>
            <w:proofErr w:type="spellStart"/>
            <w:r w:rsidRPr="00EC743D">
              <w:rPr>
                <w:rFonts w:ascii="Times New Roman" w:eastAsia="Calibri" w:hAnsi="Times New Roman" w:cs="Times New Roman"/>
                <w:sz w:val="24"/>
                <w:szCs w:val="24"/>
              </w:rPr>
              <w:t>минимизируя</w:t>
            </w:r>
            <w:proofErr w:type="spellEnd"/>
            <w:r w:rsidRPr="00EC74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негативные последствия, разрабатывать и реализовывать коррекционно-развивающие программы для воспитанников, обеспечивающие формирование у них </w:t>
            </w:r>
            <w:proofErr w:type="spellStart"/>
            <w:r w:rsidRPr="00EC743D">
              <w:rPr>
                <w:rFonts w:ascii="Times New Roman" w:eastAsia="Calibri" w:hAnsi="Times New Roman" w:cs="Times New Roman"/>
                <w:sz w:val="24"/>
                <w:szCs w:val="24"/>
              </w:rPr>
              <w:t>конфликтологической</w:t>
            </w:r>
            <w:proofErr w:type="spellEnd"/>
            <w:r w:rsidRPr="00EC74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компетентности.</w:t>
            </w:r>
          </w:p>
          <w:p w:rsidR="00EC743D" w:rsidRPr="00EC743D" w:rsidRDefault="00EC743D" w:rsidP="0090032E">
            <w:pPr>
              <w:tabs>
                <w:tab w:val="left" w:pos="176"/>
                <w:tab w:val="left" w:pos="1425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743D" w:rsidRPr="00EC743D" w:rsidTr="00D620B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43D" w:rsidRPr="00EC743D" w:rsidRDefault="00EC743D" w:rsidP="009003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43D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3D" w:rsidRPr="00EC743D" w:rsidRDefault="00EC743D" w:rsidP="0090032E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43D">
              <w:rPr>
                <w:rFonts w:ascii="Times New Roman" w:eastAsia="Calibri" w:hAnsi="Times New Roman" w:cs="Times New Roman"/>
                <w:sz w:val="24"/>
                <w:szCs w:val="24"/>
              </w:rPr>
              <w:t>В результате освоения учебной дисциплины студент должен:</w:t>
            </w:r>
          </w:p>
          <w:p w:rsidR="00EC743D" w:rsidRPr="00EC743D" w:rsidRDefault="00EC743D" w:rsidP="009003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C743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знать:</w:t>
            </w:r>
            <w:bookmarkStart w:id="0" w:name="_GoBack"/>
            <w:bookmarkEnd w:id="0"/>
          </w:p>
          <w:p w:rsidR="00EC743D" w:rsidRPr="00EC743D" w:rsidRDefault="00EC743D" w:rsidP="009003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EC743D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категории описания конфликта в философско-социологической, психологической и педагогической традициях;</w:t>
            </w:r>
            <w:proofErr w:type="gramEnd"/>
          </w:p>
          <w:p w:rsidR="00EC743D" w:rsidRPr="00EC743D" w:rsidRDefault="00EC743D" w:rsidP="009003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4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структурно-динамические характеристики конфликта, факторы эскалации, условия снижения конфликтного напряжения;</w:t>
            </w:r>
          </w:p>
          <w:p w:rsidR="00EC743D" w:rsidRPr="00EC743D" w:rsidRDefault="00EC743D" w:rsidP="009003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43D">
              <w:rPr>
                <w:rFonts w:ascii="Times New Roman" w:eastAsia="Calibri" w:hAnsi="Times New Roman" w:cs="Times New Roman"/>
                <w:sz w:val="24"/>
                <w:szCs w:val="24"/>
              </w:rPr>
              <w:t>зоны разногласий и источники конфликтов в основных системах социального взаимодействия: семье, детском сообществе, педагогическом взаимодействии;</w:t>
            </w:r>
          </w:p>
          <w:p w:rsidR="00EC743D" w:rsidRPr="00EC743D" w:rsidRDefault="00EC743D" w:rsidP="009003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43D">
              <w:rPr>
                <w:rFonts w:ascii="Times New Roman" w:eastAsia="Calibri" w:hAnsi="Times New Roman" w:cs="Times New Roman"/>
                <w:sz w:val="24"/>
                <w:szCs w:val="24"/>
              </w:rPr>
              <w:t>сущность и содержание основных функций конфликта; современные стратегии урегулирования конфликтного взаимодействия и методы конструктивного разрешения конфликтов;</w:t>
            </w:r>
          </w:p>
          <w:p w:rsidR="00EC743D" w:rsidRPr="00EC743D" w:rsidRDefault="00EC743D" w:rsidP="009003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43D">
              <w:rPr>
                <w:rFonts w:ascii="Times New Roman" w:eastAsia="Calibri" w:hAnsi="Times New Roman" w:cs="Times New Roman"/>
                <w:sz w:val="24"/>
                <w:szCs w:val="24"/>
              </w:rPr>
              <w:t>виды, этапы развития и методы коррекции конфликтов в группе детей дошкольного возраста;</w:t>
            </w:r>
          </w:p>
          <w:p w:rsidR="00EC743D" w:rsidRPr="00EC743D" w:rsidRDefault="00EC743D" w:rsidP="009003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C743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уметь:</w:t>
            </w:r>
          </w:p>
          <w:p w:rsidR="00EC743D" w:rsidRPr="00EC743D" w:rsidRDefault="00EC743D" w:rsidP="009003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43D">
              <w:rPr>
                <w:rFonts w:ascii="Times New Roman" w:eastAsia="Calibri" w:hAnsi="Times New Roman" w:cs="Times New Roman"/>
                <w:sz w:val="24"/>
                <w:szCs w:val="24"/>
              </w:rPr>
              <w:t>обнаруживать в проявлениях реальной жизнедеятельности детей и анализировать на концептуальном уровне компоненты конфликтной ситуации;</w:t>
            </w:r>
          </w:p>
          <w:p w:rsidR="00EC743D" w:rsidRPr="00EC743D" w:rsidRDefault="00EC743D" w:rsidP="009003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43D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психологическую экспертизу конфликтов, прогнозировать динамику их развития;</w:t>
            </w:r>
          </w:p>
          <w:p w:rsidR="00EC743D" w:rsidRPr="00EC743D" w:rsidRDefault="00EC743D" w:rsidP="009003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4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использовать адекватные виду конфликта методы </w:t>
            </w:r>
            <w:r w:rsidRPr="00EC743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конструктивного разрешения; разрабатывать и реализовывать программы профилактики и урегулирования конфликтов;</w:t>
            </w:r>
          </w:p>
          <w:p w:rsidR="00EC743D" w:rsidRPr="00EC743D" w:rsidRDefault="00EC743D" w:rsidP="009003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43D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консультирование субъектов педагогического взаимодействия с целью предупреждения конфликтов;</w:t>
            </w:r>
          </w:p>
          <w:p w:rsidR="00EC743D" w:rsidRPr="00EC743D" w:rsidRDefault="00EC743D" w:rsidP="009003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43D">
              <w:rPr>
                <w:rFonts w:ascii="Times New Roman" w:eastAsia="Calibri" w:hAnsi="Times New Roman" w:cs="Times New Roman"/>
                <w:sz w:val="24"/>
                <w:szCs w:val="24"/>
              </w:rPr>
              <w:t>дифференцировать понятия конфликт, конфликтная ситуация и инцидент в социальном взаимодействии детей дошкольного возраста, педагогических работников и родителей;</w:t>
            </w:r>
          </w:p>
          <w:p w:rsidR="00EC743D" w:rsidRPr="00EC743D" w:rsidRDefault="00EC743D" w:rsidP="009003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4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уметь выявлять проявления </w:t>
            </w:r>
            <w:proofErr w:type="spellStart"/>
            <w:r w:rsidRPr="00EC743D">
              <w:rPr>
                <w:rFonts w:ascii="Times New Roman" w:eastAsia="Calibri" w:hAnsi="Times New Roman" w:cs="Times New Roman"/>
                <w:sz w:val="24"/>
                <w:szCs w:val="24"/>
              </w:rPr>
              <w:t>конфликтогенов</w:t>
            </w:r>
            <w:proofErr w:type="spellEnd"/>
            <w:r w:rsidRPr="00EC743D">
              <w:rPr>
                <w:rFonts w:ascii="Times New Roman" w:eastAsia="Calibri" w:hAnsi="Times New Roman" w:cs="Times New Roman"/>
                <w:sz w:val="24"/>
                <w:szCs w:val="24"/>
              </w:rPr>
              <w:t>, прогнозировать их последствия, разрабатывать коррекционно-развивающие программы;</w:t>
            </w:r>
          </w:p>
          <w:p w:rsidR="00EC743D" w:rsidRPr="00EC743D" w:rsidRDefault="00EC743D" w:rsidP="009003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43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владеть</w:t>
            </w:r>
            <w:r w:rsidRPr="00EC743D">
              <w:rPr>
                <w:rFonts w:ascii="Times New Roman" w:eastAsia="Calibri" w:hAnsi="Times New Roman" w:cs="Times New Roman"/>
                <w:sz w:val="24"/>
                <w:szCs w:val="24"/>
              </w:rPr>
              <w:t>: концептуальным уровнем категоризации феноменологии конфликта;</w:t>
            </w:r>
          </w:p>
          <w:p w:rsidR="00EC743D" w:rsidRPr="00EC743D" w:rsidRDefault="00EC743D" w:rsidP="009003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43D">
              <w:rPr>
                <w:rFonts w:ascii="Times New Roman" w:eastAsia="Calibri" w:hAnsi="Times New Roman" w:cs="Times New Roman"/>
                <w:sz w:val="24"/>
                <w:szCs w:val="24"/>
              </w:rPr>
              <w:t>научным пониманием содержания основных специальных понятий, раскрывающих структурно-содержательные компоненты и динамические характеристики конфликтов;</w:t>
            </w:r>
          </w:p>
          <w:p w:rsidR="00EC743D" w:rsidRPr="00EC743D" w:rsidRDefault="00EC743D" w:rsidP="009003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43D">
              <w:rPr>
                <w:rFonts w:ascii="Times New Roman" w:eastAsia="Calibri" w:hAnsi="Times New Roman" w:cs="Times New Roman"/>
                <w:sz w:val="24"/>
                <w:szCs w:val="24"/>
              </w:rPr>
              <w:t>корректными методами конструктивного разрешения конфликтов в системе педагогического взаимодействия и межличностного взаимодействия воспитанников в группе учреждения дошкольного образования;</w:t>
            </w:r>
          </w:p>
          <w:p w:rsidR="00EC743D" w:rsidRPr="00EC743D" w:rsidRDefault="00EC743D" w:rsidP="009003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C743D">
              <w:rPr>
                <w:rFonts w:ascii="Times New Roman" w:eastAsia="Calibri" w:hAnsi="Times New Roman" w:cs="Times New Roman"/>
                <w:sz w:val="24"/>
                <w:szCs w:val="24"/>
              </w:rPr>
              <w:t>конфликтологической</w:t>
            </w:r>
            <w:proofErr w:type="spellEnd"/>
            <w:r w:rsidRPr="00EC74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компетентностью, навыками социального влияния с целью трансформации конфликтных стереотипов, убеждений и установок у педагогических работников, родителей и воспитанников;</w:t>
            </w:r>
          </w:p>
          <w:p w:rsidR="00EC743D" w:rsidRPr="00EC743D" w:rsidRDefault="00EC743D" w:rsidP="009003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43D">
              <w:rPr>
                <w:rFonts w:ascii="Times New Roman" w:eastAsia="Calibri" w:hAnsi="Times New Roman" w:cs="Times New Roman"/>
                <w:sz w:val="24"/>
                <w:szCs w:val="24"/>
              </w:rPr>
              <w:t>навыками разработки и реализации коррекционно-развивающих занятий (программ) для профилактики конфликтов и патогенных моделей конфликтного взаимодействия.</w:t>
            </w:r>
          </w:p>
          <w:p w:rsidR="00EC743D" w:rsidRPr="00EC743D" w:rsidRDefault="00EC743D" w:rsidP="0090032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743D" w:rsidRPr="00EC743D" w:rsidTr="00D620B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43D" w:rsidRPr="00EC743D" w:rsidRDefault="00EC743D" w:rsidP="009003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43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Формируемые  компетенции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3D" w:rsidRPr="00EC743D" w:rsidRDefault="00EC743D" w:rsidP="009003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43D">
              <w:rPr>
                <w:rFonts w:ascii="Times New Roman" w:eastAsia="Calibri" w:hAnsi="Times New Roman" w:cs="Times New Roman"/>
                <w:sz w:val="24"/>
                <w:szCs w:val="24"/>
              </w:rPr>
              <w:t>БПК–14</w:t>
            </w:r>
            <w:r w:rsidRPr="00EC74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EC74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Отбирать и совершенствовать формы продуктивного бесконфликтного взаимодействия, повышающие эффективность образовательного процесса.</w:t>
            </w:r>
          </w:p>
          <w:p w:rsidR="00EC743D" w:rsidRPr="00EC743D" w:rsidRDefault="00EC743D" w:rsidP="009003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743D" w:rsidRPr="00EC743D" w:rsidTr="00D620BE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43D" w:rsidRPr="00EC743D" w:rsidRDefault="00EC743D" w:rsidP="009003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43D">
              <w:rPr>
                <w:rFonts w:ascii="Times New Roman" w:eastAsia="Calibri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43D" w:rsidRPr="00EC743D" w:rsidRDefault="00EC743D" w:rsidP="009003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743D">
              <w:rPr>
                <w:rFonts w:ascii="Times New Roman" w:eastAsia="Calibri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EC743D" w:rsidRPr="00EC743D" w:rsidRDefault="00EC743D" w:rsidP="0090032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EC743D" w:rsidRPr="00EC743D" w:rsidRDefault="00EC743D" w:rsidP="0090032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576326" w:rsidRDefault="00576326" w:rsidP="0090032E">
      <w:pPr>
        <w:spacing w:after="0" w:line="240" w:lineRule="auto"/>
        <w:jc w:val="both"/>
      </w:pPr>
    </w:p>
    <w:p w:rsidR="0090032E" w:rsidRDefault="0090032E">
      <w:pPr>
        <w:spacing w:after="0" w:line="240" w:lineRule="auto"/>
        <w:jc w:val="both"/>
      </w:pPr>
    </w:p>
    <w:sectPr w:rsidR="00900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43D"/>
    <w:rsid w:val="00576326"/>
    <w:rsid w:val="0090032E"/>
    <w:rsid w:val="00EC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501</Words>
  <Characters>2858</Characters>
  <Application>Microsoft Office Word</Application>
  <DocSecurity>0</DocSecurity>
  <Lines>23</Lines>
  <Paragraphs>6</Paragraphs>
  <ScaleCrop>false</ScaleCrop>
  <Company/>
  <LinksUpToDate>false</LinksUpToDate>
  <CharactersWithSpaces>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user404</dc:creator>
  <cp:lastModifiedBy>user404</cp:lastModifiedBy>
  <cp:revision>2</cp:revision>
  <dcterms:created xsi:type="dcterms:W3CDTF">2025-05-06T09:48:00Z</dcterms:created>
  <dcterms:modified xsi:type="dcterms:W3CDTF">2025-05-07T08:26:00Z</dcterms:modified>
</cp:coreProperties>
</file>